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636363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美术学院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2018年提前招生综合素质面试方案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636363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根据《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连云港师范高等专科学校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年提前招生综合素质面试方案》制订本细则。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一、组织机构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成立提前招生综合素质面试专家组。由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分管教学院长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任组长，成员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-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名，面试专家组应遵循公开、公平、公正的原则，按照制定的工作程序负责综合素质面试工作。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二、测试目标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通过素描绘画能力测试，主要测试考生运用绘画工具的能力、造型能力、构图能力以及形式美的表达能力等。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三、测试内容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测试形式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测试内容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素描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测试形式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专业能力测试，具体为美术笔试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四、测试时间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与地点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测试时间：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年4月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日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测试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地点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：连云港师专美术学院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(彦涵楼)。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、评分标准与评分方式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素描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笔试满分100分。面试专家组成员按照综合素质面试评分标准，对考生的作品进行独立评分。所有面试专家组成员评分的平均值为该考生的最终得分。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六、测试监督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考试的全过程由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学校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纪检部门实施监督，并接受社会各界的监督。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七、说明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3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考生需要携带美术考试必需的画具：铅笔、橡皮、美工刀及画板等工具；学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院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提供：4K素描纸，考试时间2小时。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636363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631C3"/>
    <w:rsid w:val="280631C3"/>
    <w:rsid w:val="6A132DA7"/>
    <w:rsid w:val="7145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2018-04-09T04:59:00Z</dcterms:created>
  <dc:creator>周燕弟 (伊山人)</dc:creator>
  <cp:lastModifiedBy>Administrator</cp:lastModifiedBy>
  <cp:lastPrinted>2018-04-13T02:38:04Z</cp:lastPrinted>
  <dcterms:modified xsi:type="dcterms:W3CDTF">2018-04-13T02:40:48Z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